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B" w:rsidRPr="00CF61AD" w:rsidRDefault="0035416B" w:rsidP="0035416B">
      <w:pPr>
        <w:jc w:val="both"/>
        <w:rPr>
          <w:rFonts w:ascii="Times New Roman" w:hAnsi="Times New Roman"/>
          <w:sz w:val="24"/>
          <w:szCs w:val="24"/>
        </w:rPr>
      </w:pPr>
    </w:p>
    <w:p w:rsidR="0035416B" w:rsidRDefault="0035416B" w:rsidP="003541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5pt;height:51.2pt" fillcolor="#b2b2b2" strokecolor="#33c" strokeweight="1pt">
            <v:fill opacity=".5"/>
            <v:shadow on="t" color="#99f" offset="3pt"/>
            <v:textpath style="font-family:&quot;Arial Black&quot;;v-text-kern:t" trim="t" fitpath="t" string="Сетевой этикет"/>
          </v:shape>
        </w:pict>
      </w:r>
    </w:p>
    <w:p w:rsidR="0035416B" w:rsidRDefault="0035416B" w:rsidP="003541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>Какие бы технологии вы не использовали, полагаем, что ваша основная цель – завязать содержательный диалог. Для этого, как и в обычной жизни, надо учиться  слушать и слышать партнера. В затруднительной ситуации поставьте себя на место получателя.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>За время существования Интернета сформировался целый кодекс поведения в Сети, для его обозначения иногда используют специальный термин: "</w:t>
      </w:r>
      <w:proofErr w:type="spellStart"/>
      <w:r w:rsidRPr="003D6AB5">
        <w:rPr>
          <w:rFonts w:ascii="Times New Roman" w:hAnsi="Times New Roman"/>
          <w:sz w:val="28"/>
          <w:szCs w:val="28"/>
        </w:rPr>
        <w:t>нетикет</w:t>
      </w:r>
      <w:proofErr w:type="spellEnd"/>
      <w:r w:rsidRPr="003D6AB5">
        <w:rPr>
          <w:rFonts w:ascii="Times New Roman" w:hAnsi="Times New Roman"/>
          <w:sz w:val="28"/>
          <w:szCs w:val="28"/>
        </w:rPr>
        <w:t>" - соединение слов "</w:t>
      </w:r>
      <w:proofErr w:type="spellStart"/>
      <w:r w:rsidRPr="003D6AB5">
        <w:rPr>
          <w:rFonts w:ascii="Times New Roman" w:hAnsi="Times New Roman"/>
          <w:sz w:val="28"/>
          <w:szCs w:val="28"/>
        </w:rPr>
        <w:t>net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" (сеть) и этикет. Постараемся сформулировать основные принципы, которых нужно придерживаться: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Следует быть тактичным и корректным в своих высказываниях. Не нападайте на человека только из-за того, что его мнение не совпало с </w:t>
      </w:r>
      <w:proofErr w:type="gramStart"/>
      <w:r w:rsidRPr="003D6AB5">
        <w:rPr>
          <w:rFonts w:ascii="Times New Roman" w:hAnsi="Times New Roman"/>
          <w:sz w:val="28"/>
          <w:szCs w:val="28"/>
        </w:rPr>
        <w:t>вашим</w:t>
      </w:r>
      <w:proofErr w:type="gramEnd"/>
      <w:r w:rsidRPr="003D6AB5">
        <w:rPr>
          <w:rFonts w:ascii="Times New Roman" w:hAnsi="Times New Roman"/>
          <w:sz w:val="28"/>
          <w:szCs w:val="28"/>
        </w:rPr>
        <w:t xml:space="preserve">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Не грубить. Это, очевидное на первый взгляд, правило в пылу спора нарушается довольно часто.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Не используйте свою анонимность для оскорбления других участников общения.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Если вас умышленно или неумышленно обидели - не поддавайтесь на провокацию. Как говорят в Сети, не разводите </w:t>
      </w:r>
      <w:proofErr w:type="spellStart"/>
      <w:r w:rsidRPr="003D6AB5">
        <w:rPr>
          <w:rFonts w:ascii="Times New Roman" w:hAnsi="Times New Roman"/>
          <w:sz w:val="28"/>
          <w:szCs w:val="28"/>
        </w:rPr>
        <w:t>флейм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 (англ. </w:t>
      </w:r>
      <w:proofErr w:type="spellStart"/>
      <w:r w:rsidRPr="003D6AB5">
        <w:rPr>
          <w:rFonts w:ascii="Times New Roman" w:hAnsi="Times New Roman"/>
          <w:sz w:val="28"/>
          <w:szCs w:val="28"/>
        </w:rPr>
        <w:t>flame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 - пламя, пожар) или прекратите его первым. Другим участникам чата совсем не интересно читать словесные препирательства и оскорбления.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Не отвлекаться от заданной темы. В </w:t>
      </w:r>
      <w:proofErr w:type="spellStart"/>
      <w:r w:rsidRPr="003D6AB5">
        <w:rPr>
          <w:rFonts w:ascii="Times New Roman" w:hAnsi="Times New Roman"/>
          <w:sz w:val="28"/>
          <w:szCs w:val="28"/>
        </w:rPr>
        <w:t>модерируемых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 телеконференциях за сообщение не по теме нарушителя отключают: недопустимо попусту тратить чужое время. </w:t>
      </w:r>
    </w:p>
    <w:p w:rsidR="0035416B" w:rsidRPr="003D6AB5" w:rsidRDefault="0035416B" w:rsidP="0035416B">
      <w:pPr>
        <w:jc w:val="both"/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Следить за своим языком. Подростки, а часто и взрослые молодые люди, почему-то считают, что компьютерное письмо нужно писать исключительно на компьютерном жаргоне, иногда это переходит всякие разумные границы.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Следить за правописанием и знаками препинания: с появлением компьютеров правила русского языка никто не отменял, и читать неграмотный текст с экрана так же неприятно, как и на бумаге.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При ответе не стоит цитировать все письмо: нужно выбрать только те фразы, на которые Вы отвечаете. Дурной стиль ответа на письмо состоит в том, что читающий вынужден сначала долго листать цитируемое письмо (а иногда и несколько писем, ответ одно на другое), и лишь в самом конце находится короткая фраза, составляющая содержание письма.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lastRenderedPageBreak/>
        <w:t xml:space="preserve">В обычной (не деловой) переписке часто используются смайлики – комбинаций текстовых символов, которые напоминают лицо, если смотреть на них, повернув голову набок. Они способны внести эмоции в сухой электронный текст. Например, :-) или :) - улыбка; обычно используется для выражения радости,  а </w:t>
      </w:r>
      <w:proofErr w:type="gramStart"/>
      <w:r w:rsidRPr="003D6AB5">
        <w:rPr>
          <w:rFonts w:ascii="Times New Roman" w:hAnsi="Times New Roman"/>
          <w:sz w:val="28"/>
          <w:szCs w:val="28"/>
        </w:rPr>
        <w:t>:-</w:t>
      </w:r>
      <w:proofErr w:type="gramEnd"/>
      <w:r w:rsidRPr="003D6AB5">
        <w:rPr>
          <w:rFonts w:ascii="Times New Roman" w:hAnsi="Times New Roman"/>
          <w:sz w:val="28"/>
          <w:szCs w:val="28"/>
        </w:rPr>
        <w:t>( или :( - несчастное лицо; выражает сожаление или разочарование.</w:t>
      </w:r>
      <w:r w:rsidRPr="003D6AB5">
        <w:rPr>
          <w:rFonts w:ascii="Times New Roman" w:hAnsi="Times New Roman"/>
          <w:sz w:val="28"/>
          <w:szCs w:val="28"/>
        </w:rPr>
        <w:br/>
        <w:t xml:space="preserve">В современных почтовых программах и </w:t>
      </w:r>
      <w:proofErr w:type="spellStart"/>
      <w:r w:rsidRPr="003D6AB5">
        <w:rPr>
          <w:rFonts w:ascii="Times New Roman" w:hAnsi="Times New Roman"/>
          <w:sz w:val="28"/>
          <w:szCs w:val="28"/>
        </w:rPr>
        <w:t>месседжерах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 большой набор рисованных смайликов (рожиц и не только), а на специальных сайтах в Интернете их можно найти сотни. Но, употребляя их, надо быть уверенным, что получатель письма поймет ваш намек правильно. Если письмо адресовано лично Вам, неэтично направлять ответ в общий список рассылки без разрешения своего корреспондента.   </w:t>
      </w:r>
    </w:p>
    <w:p w:rsidR="0035416B" w:rsidRPr="003D6AB5" w:rsidRDefault="0035416B" w:rsidP="0035416B">
      <w:pPr>
        <w:jc w:val="both"/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Этика деловой </w:t>
      </w:r>
      <w:proofErr w:type="spellStart"/>
      <w:r w:rsidRPr="003D6AB5">
        <w:rPr>
          <w:rFonts w:ascii="Times New Roman" w:hAnsi="Times New Roman"/>
          <w:sz w:val="28"/>
          <w:szCs w:val="28"/>
        </w:rPr>
        <w:t>e-mail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 переписки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Помимо технических навыков владения </w:t>
      </w:r>
      <w:proofErr w:type="spellStart"/>
      <w:r w:rsidRPr="003D6AB5">
        <w:rPr>
          <w:rFonts w:ascii="Times New Roman" w:hAnsi="Times New Roman"/>
          <w:sz w:val="28"/>
          <w:szCs w:val="28"/>
        </w:rPr>
        <w:t>e-mail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, следует запомнить ряд норм этического плана. Например, не следует использовать поле 'CC:' больше чем для пяти адресов получателей (за исключением случая, когда вы предполагаете их общее коллективное участие в последующем обсуждении послания по почте). Это считается дурным тоном хотя бы потому, что вы, по сути, рассылаете лист чужих </w:t>
      </w:r>
      <w:proofErr w:type="spellStart"/>
      <w:r w:rsidRPr="003D6AB5">
        <w:rPr>
          <w:rFonts w:ascii="Times New Roman" w:hAnsi="Times New Roman"/>
          <w:sz w:val="28"/>
          <w:szCs w:val="28"/>
        </w:rPr>
        <w:t>e-mail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- адресов (каждый может видеть все адреса, включенные в поле 'CC:', а некоторые могут собирать их в базы). Используйте возможности </w:t>
      </w:r>
      <w:proofErr w:type="gramStart"/>
      <w:r w:rsidRPr="003D6AB5">
        <w:rPr>
          <w:rFonts w:ascii="Times New Roman" w:hAnsi="Times New Roman"/>
          <w:sz w:val="28"/>
          <w:szCs w:val="28"/>
        </w:rPr>
        <w:t>поля</w:t>
      </w:r>
      <w:proofErr w:type="gramEnd"/>
      <w:r w:rsidRPr="003D6AB5">
        <w:rPr>
          <w:rFonts w:ascii="Times New Roman" w:hAnsi="Times New Roman"/>
          <w:sz w:val="28"/>
          <w:szCs w:val="28"/>
        </w:rPr>
        <w:t xml:space="preserve"> '</w:t>
      </w:r>
      <w:proofErr w:type="spellStart"/>
      <w:r w:rsidRPr="003D6AB5">
        <w:rPr>
          <w:rFonts w:ascii="Times New Roman" w:hAnsi="Times New Roman"/>
          <w:sz w:val="28"/>
          <w:szCs w:val="28"/>
        </w:rPr>
        <w:t>bcc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:' </w:t>
      </w:r>
      <w:proofErr w:type="gramStart"/>
      <w:r w:rsidRPr="003D6AB5">
        <w:rPr>
          <w:rFonts w:ascii="Times New Roman" w:hAnsi="Times New Roman"/>
          <w:sz w:val="28"/>
          <w:szCs w:val="28"/>
        </w:rPr>
        <w:t>которое</w:t>
      </w:r>
      <w:proofErr w:type="gramEnd"/>
      <w:r w:rsidRPr="003D6AB5">
        <w:rPr>
          <w:rFonts w:ascii="Times New Roman" w:hAnsi="Times New Roman"/>
          <w:sz w:val="28"/>
          <w:szCs w:val="28"/>
        </w:rPr>
        <w:t xml:space="preserve"> скрывает от получателей другие адреса, включенные в это поле.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Если всех получателей вы поместили в поле BCC, и адресуете послание себе, вы скроете информацию об адресатах остальных копий. Заполняйте поле </w:t>
      </w:r>
      <w:proofErr w:type="spellStart"/>
      <w:r w:rsidRPr="003D6AB5">
        <w:rPr>
          <w:rFonts w:ascii="Times New Roman" w:hAnsi="Times New Roman"/>
          <w:sz w:val="28"/>
          <w:szCs w:val="28"/>
        </w:rPr>
        <w:t>Subject</w:t>
      </w:r>
      <w:proofErr w:type="spellEnd"/>
      <w:r w:rsidRPr="003D6AB5">
        <w:rPr>
          <w:rFonts w:ascii="Times New Roman" w:hAnsi="Times New Roman"/>
          <w:sz w:val="28"/>
          <w:szCs w:val="28"/>
        </w:rPr>
        <w:t xml:space="preserve"> (Тема), это позволит и вам, и вашему адресату сортировать и находить сообщения по теме. </w:t>
      </w:r>
    </w:p>
    <w:p w:rsidR="0035416B" w:rsidRPr="003D6AB5" w:rsidRDefault="0035416B" w:rsidP="0035416B">
      <w:pPr>
        <w:jc w:val="both"/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Оставляйте в ответе часть сообщения отправителя, чтобы напомнить, о чем шла речь в том письме, на которое вы отвечаете.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Старайтесь не использовать заглавные буквы для больших частей текста, поскольку они могут создать впечатление, ЧТО АВТОР СООБЩЕНИЯ КРИЧИТ! </w:t>
      </w:r>
    </w:p>
    <w:p w:rsidR="0035416B" w:rsidRPr="003D6AB5" w:rsidRDefault="0035416B" w:rsidP="0035416B">
      <w:pPr>
        <w:jc w:val="both"/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Спросите получателей вашей почты, принимают ли они </w:t>
      </w:r>
      <w:proofErr w:type="gramStart"/>
      <w:r w:rsidRPr="003D6AB5">
        <w:rPr>
          <w:rFonts w:ascii="Times New Roman" w:hAnsi="Times New Roman"/>
          <w:sz w:val="28"/>
          <w:szCs w:val="28"/>
        </w:rPr>
        <w:t>вложения</w:t>
      </w:r>
      <w:proofErr w:type="gramEnd"/>
      <w:r w:rsidRPr="003D6AB5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3D6AB5">
        <w:rPr>
          <w:rFonts w:ascii="Times New Roman" w:hAnsi="Times New Roman"/>
          <w:sz w:val="28"/>
          <w:szCs w:val="28"/>
        </w:rPr>
        <w:t>каком</w:t>
      </w:r>
      <w:proofErr w:type="gramEnd"/>
      <w:r w:rsidRPr="003D6AB5">
        <w:rPr>
          <w:rFonts w:ascii="Times New Roman" w:hAnsi="Times New Roman"/>
          <w:sz w:val="28"/>
          <w:szCs w:val="28"/>
        </w:rPr>
        <w:t xml:space="preserve"> формате и объеме.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Если вы используете вложения, желательно архивировать их, чтобы снизить объем передаваемого трафика.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Заранее заготовьте стандартные ответы. Большинство посетителей задают одни и те же вопросы. Очень важна оперативность ответа. Ответ желательно отправлять не позже, чем через 24 часа. </w:t>
      </w:r>
    </w:p>
    <w:p w:rsidR="0035416B" w:rsidRPr="003D6AB5" w:rsidRDefault="0035416B" w:rsidP="0035416B">
      <w:pPr>
        <w:jc w:val="both"/>
        <w:rPr>
          <w:rFonts w:ascii="Times New Roman" w:hAnsi="Times New Roman"/>
          <w:sz w:val="28"/>
          <w:szCs w:val="28"/>
        </w:rPr>
      </w:pP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Помните, письма, оставленные без ответа — это источник неудовлетворенности коллег. </w:t>
      </w:r>
    </w:p>
    <w:p w:rsidR="0035416B" w:rsidRPr="003D6AB5" w:rsidRDefault="0035416B" w:rsidP="0035416B">
      <w:pPr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lastRenderedPageBreak/>
        <w:t xml:space="preserve">Несмотря на то, что новые версии почтовых программ позволяют выполнять изысканное форматирование, создавать фоновые изображения и т.п., лучше избегать всего этого. До сих пор есть </w:t>
      </w:r>
      <w:proofErr w:type="gramStart"/>
      <w:r w:rsidRPr="003D6AB5">
        <w:rPr>
          <w:rFonts w:ascii="Times New Roman" w:hAnsi="Times New Roman"/>
          <w:sz w:val="28"/>
          <w:szCs w:val="28"/>
        </w:rPr>
        <w:t>пользователи</w:t>
      </w:r>
      <w:proofErr w:type="gramEnd"/>
      <w:r w:rsidRPr="003D6AB5">
        <w:rPr>
          <w:rFonts w:ascii="Times New Roman" w:hAnsi="Times New Roman"/>
          <w:sz w:val="28"/>
          <w:szCs w:val="28"/>
        </w:rPr>
        <w:t xml:space="preserve"> по-прежнему предпочитают программы, не поддерживающие ничего, кроме «чистого» текста. И нужно помнить, что для пользователей с низкой скоростью подключения лишняя информация увеличивает время загрузки писем. </w:t>
      </w:r>
    </w:p>
    <w:p w:rsidR="0035416B" w:rsidRPr="003D6AB5" w:rsidRDefault="0035416B" w:rsidP="0035416B">
      <w:pPr>
        <w:jc w:val="both"/>
        <w:rPr>
          <w:rFonts w:ascii="Times New Roman" w:hAnsi="Times New Roman"/>
          <w:sz w:val="28"/>
          <w:szCs w:val="28"/>
        </w:rPr>
      </w:pPr>
      <w:r w:rsidRPr="003D6AB5">
        <w:rPr>
          <w:rFonts w:ascii="Times New Roman" w:hAnsi="Times New Roman"/>
          <w:sz w:val="28"/>
          <w:szCs w:val="28"/>
        </w:rPr>
        <w:t xml:space="preserve">  </w:t>
      </w:r>
    </w:p>
    <w:p w:rsidR="0035416B" w:rsidRPr="003D6AB5" w:rsidRDefault="0035416B" w:rsidP="0035416B">
      <w:pPr>
        <w:jc w:val="both"/>
        <w:rPr>
          <w:rFonts w:ascii="Times New Roman" w:hAnsi="Times New Roman"/>
          <w:sz w:val="28"/>
          <w:szCs w:val="28"/>
        </w:rPr>
      </w:pPr>
    </w:p>
    <w:p w:rsidR="00BF63D6" w:rsidRDefault="00BF63D6"/>
    <w:sectPr w:rsidR="00BF63D6" w:rsidSect="003D6AB5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416B"/>
    <w:rsid w:val="0035416B"/>
    <w:rsid w:val="006033F3"/>
    <w:rsid w:val="006303EA"/>
    <w:rsid w:val="008A1E42"/>
    <w:rsid w:val="00B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B"/>
    <w:pPr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03EA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EA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3EA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3EA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EA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EA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3EA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3EA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3EA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3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03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03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03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03E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03E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03E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03E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303E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303EA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303EA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303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03EA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303E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303EA"/>
    <w:rPr>
      <w:b/>
      <w:color w:val="C0504D" w:themeColor="accent2"/>
    </w:rPr>
  </w:style>
  <w:style w:type="character" w:styleId="a9">
    <w:name w:val="Emphasis"/>
    <w:uiPriority w:val="20"/>
    <w:qFormat/>
    <w:rsid w:val="006303E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03EA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303EA"/>
  </w:style>
  <w:style w:type="paragraph" w:styleId="ac">
    <w:name w:val="List Paragraph"/>
    <w:basedOn w:val="a"/>
    <w:uiPriority w:val="34"/>
    <w:qFormat/>
    <w:rsid w:val="006303EA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03EA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03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03E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303E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303EA"/>
    <w:rPr>
      <w:i/>
    </w:rPr>
  </w:style>
  <w:style w:type="character" w:styleId="af0">
    <w:name w:val="Intense Emphasis"/>
    <w:uiPriority w:val="21"/>
    <w:qFormat/>
    <w:rsid w:val="006303E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303EA"/>
    <w:rPr>
      <w:b/>
    </w:rPr>
  </w:style>
  <w:style w:type="character" w:styleId="af2">
    <w:name w:val="Intense Reference"/>
    <w:uiPriority w:val="32"/>
    <w:qFormat/>
    <w:rsid w:val="006303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03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03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>Home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2</cp:revision>
  <dcterms:created xsi:type="dcterms:W3CDTF">2014-03-26T07:39:00Z</dcterms:created>
  <dcterms:modified xsi:type="dcterms:W3CDTF">2014-03-26T07:39:00Z</dcterms:modified>
</cp:coreProperties>
</file>